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A5FA5" w14:textId="77777777" w:rsidR="003B5A1A" w:rsidRPr="00974348" w:rsidRDefault="003B5A1A" w:rsidP="003B5A1A">
      <w:pPr>
        <w:spacing w:line="360" w:lineRule="auto"/>
        <w:rPr>
          <w:rFonts w:ascii="Arial" w:hAnsi="Arial" w:cs="Arial"/>
          <w:sz w:val="24"/>
          <w:szCs w:val="24"/>
        </w:rPr>
      </w:pPr>
      <w:r w:rsidRPr="00974348">
        <w:rPr>
          <w:rFonts w:ascii="Arial" w:hAnsi="Arial" w:cs="Arial"/>
          <w:b/>
          <w:bCs/>
          <w:sz w:val="24"/>
          <w:szCs w:val="24"/>
        </w:rPr>
        <w:t xml:space="preserve">B. </w:t>
      </w:r>
      <w:r w:rsidRPr="00974348">
        <w:rPr>
          <w:rFonts w:ascii="Arial" w:hAnsi="Arial" w:cs="Arial"/>
          <w:sz w:val="24"/>
          <w:szCs w:val="24"/>
        </w:rPr>
        <w:t xml:space="preserve">The predicted coiled coil motif is critical for Lem8-mediated yeast toxicity. Yeast cells </w:t>
      </w:r>
      <w:proofErr w:type="spellStart"/>
      <w:r w:rsidRPr="00974348">
        <w:rPr>
          <w:rFonts w:ascii="Arial" w:hAnsi="Arial" w:cs="Arial"/>
          <w:sz w:val="24"/>
          <w:szCs w:val="24"/>
        </w:rPr>
        <w:t>inducibly</w:t>
      </w:r>
      <w:proofErr w:type="spellEnd"/>
      <w:r w:rsidRPr="00974348">
        <w:rPr>
          <w:rFonts w:ascii="Arial" w:hAnsi="Arial" w:cs="Arial"/>
          <w:sz w:val="24"/>
          <w:szCs w:val="24"/>
        </w:rPr>
        <w:t xml:space="preserve"> expressing Lem8 or mutant Lem8</w:t>
      </w:r>
      <w:r w:rsidRPr="00974348">
        <w:rPr>
          <w:rFonts w:ascii="Arial" w:hAnsi="Arial" w:cs="Arial"/>
          <w:sz w:val="24"/>
          <w:szCs w:val="24"/>
          <w:vertAlign w:val="subscript"/>
        </w:rPr>
        <w:t>GG</w:t>
      </w:r>
      <w:r w:rsidRPr="00974348">
        <w:rPr>
          <w:rFonts w:ascii="Arial" w:hAnsi="Arial" w:cs="Arial"/>
          <w:sz w:val="24"/>
          <w:szCs w:val="24"/>
        </w:rPr>
        <w:t xml:space="preserve"> were serially diluted and spotted onto the indicated media for 48 h (top panel). The expression of Lem8 and Lem8</w:t>
      </w:r>
      <w:r w:rsidRPr="00974348">
        <w:rPr>
          <w:rFonts w:ascii="Arial" w:hAnsi="Arial" w:cs="Arial"/>
          <w:sz w:val="24"/>
          <w:szCs w:val="24"/>
          <w:vertAlign w:val="subscript"/>
        </w:rPr>
        <w:t>GG</w:t>
      </w:r>
      <w:r w:rsidRPr="00974348">
        <w:rPr>
          <w:rFonts w:ascii="Arial" w:hAnsi="Arial" w:cs="Arial"/>
          <w:sz w:val="24"/>
          <w:szCs w:val="24"/>
        </w:rPr>
        <w:t xml:space="preserve"> was examined and PGK1 was probed as a loading control (lower panel).</w:t>
      </w:r>
    </w:p>
    <w:p w14:paraId="60841E78" w14:textId="6109DBCC" w:rsidR="007C5FA3" w:rsidRPr="003B5A1A" w:rsidRDefault="007C5FA3" w:rsidP="00895418"/>
    <w:sectPr w:rsidR="007C5FA3" w:rsidRPr="003B5A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AC5F88" w14:textId="77777777" w:rsidR="00AC1666" w:rsidRDefault="00AC1666" w:rsidP="001D6B22">
      <w:r>
        <w:separator/>
      </w:r>
    </w:p>
  </w:endnote>
  <w:endnote w:type="continuationSeparator" w:id="0">
    <w:p w14:paraId="73F1793D" w14:textId="77777777" w:rsidR="00AC1666" w:rsidRDefault="00AC1666" w:rsidP="001D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DB8E1" w14:textId="77777777" w:rsidR="00AC1666" w:rsidRDefault="00AC1666" w:rsidP="001D6B22">
      <w:r>
        <w:separator/>
      </w:r>
    </w:p>
  </w:footnote>
  <w:footnote w:type="continuationSeparator" w:id="0">
    <w:p w14:paraId="6D0DED8B" w14:textId="77777777" w:rsidR="00AC1666" w:rsidRDefault="00AC1666" w:rsidP="001D6B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95"/>
    <w:rsid w:val="00046B03"/>
    <w:rsid w:val="000F5AC0"/>
    <w:rsid w:val="001D6B22"/>
    <w:rsid w:val="002B6E71"/>
    <w:rsid w:val="00315B4F"/>
    <w:rsid w:val="003B0316"/>
    <w:rsid w:val="003B5A1A"/>
    <w:rsid w:val="003E5CB6"/>
    <w:rsid w:val="00533A0D"/>
    <w:rsid w:val="005B2BC2"/>
    <w:rsid w:val="0064171B"/>
    <w:rsid w:val="007C5FA3"/>
    <w:rsid w:val="00815BB7"/>
    <w:rsid w:val="00853328"/>
    <w:rsid w:val="00895418"/>
    <w:rsid w:val="00914195"/>
    <w:rsid w:val="009233FC"/>
    <w:rsid w:val="00935975"/>
    <w:rsid w:val="00A50AAC"/>
    <w:rsid w:val="00AC1666"/>
    <w:rsid w:val="00AF0B70"/>
    <w:rsid w:val="00B60824"/>
    <w:rsid w:val="00BB5219"/>
    <w:rsid w:val="00C42F5C"/>
    <w:rsid w:val="00CA0E56"/>
    <w:rsid w:val="00D20BDA"/>
    <w:rsid w:val="00D64919"/>
    <w:rsid w:val="00F60E9E"/>
    <w:rsid w:val="00F84873"/>
    <w:rsid w:val="00FA0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33414B5-FD63-41AE-B827-618784C28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5A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B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6B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6B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6B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274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song</dc:creator>
  <cp:keywords/>
  <dc:description/>
  <cp:lastModifiedBy>lei song</cp:lastModifiedBy>
  <cp:revision>15</cp:revision>
  <dcterms:created xsi:type="dcterms:W3CDTF">2021-08-31T15:38:00Z</dcterms:created>
  <dcterms:modified xsi:type="dcterms:W3CDTF">2021-08-31T15:49:00Z</dcterms:modified>
</cp:coreProperties>
</file>